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7C" w:rsidRDefault="00230003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noProof/>
        </w:rPr>
        <w:drawing>
          <wp:inline distT="0" distB="0" distL="0" distR="0">
            <wp:extent cx="6120130" cy="871855"/>
            <wp:effectExtent l="0" t="0" r="0" b="0"/>
            <wp:docPr id="1" name="image2.png" descr="C:\Users\maria\AppData\Local\Microsoft\Windows\INetCache\Content.MSO\F11D9F2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\AppData\Local\Microsoft\Windows\INetCache\Content.MSO\F11D9F26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Al sito Web</w:t>
      </w:r>
    </w:p>
    <w:p w:rsidR="009F4E7C" w:rsidRDefault="00230003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All’Albo Pretorio</w:t>
      </w:r>
    </w:p>
    <w:p w:rsidR="009F4E7C" w:rsidRDefault="00230003" w:rsidP="00D120A6">
      <w:pPr>
        <w:widowControl w:val="0"/>
        <w:pBdr>
          <w:top w:val="nil"/>
          <w:left w:val="nil"/>
          <w:bottom w:val="nil"/>
          <w:right w:val="nil"/>
          <w:between w:val="nil"/>
        </w:pBdr>
        <w:ind w:left="6096" w:right="198" w:firstLine="1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sezione PNRR del sito scolastico </w:t>
      </w:r>
      <w:hyperlink r:id="rId9">
        <w:r>
          <w:rPr>
            <w:color w:val="0563C1"/>
            <w:sz w:val="24"/>
            <w:szCs w:val="24"/>
            <w:u w:val="single"/>
          </w:rPr>
          <w:t>www.ismorano.edu.it</w:t>
        </w:r>
      </w:hyperlink>
    </w:p>
    <w:p w:rsidR="009F4E7C" w:rsidRDefault="009F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24339F" w:rsidRPr="0024339F" w:rsidRDefault="00230003" w:rsidP="003D73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112" w:right="-427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OGGETTO</w:t>
      </w:r>
      <w:r w:rsidRPr="0024339F">
        <w:t>: PIANO NAZIONALE DI RIPRESA E RESILIENZA - MISSIONE 4: ISTRUZIONE E RICERCA -</w:t>
      </w:r>
      <w:r w:rsidR="00D022D7" w:rsidRPr="00D022D7">
        <w:t xml:space="preserve"> Componente 1 – Potenziamento dell’offerta dei servizi di istruzione: dagli asili nido alle Università - Investimento 2.1: Didattica digitale integrata e formazione alla transizione digitale per il personale scolastico (D.M. 66/2023)</w:t>
      </w:r>
    </w:p>
    <w:p w:rsidR="0024339F" w:rsidRPr="00D022D7" w:rsidRDefault="0024339F" w:rsidP="0024339F">
      <w:pPr>
        <w:pStyle w:val="Paragrafoelenco"/>
        <w:widowControl w:val="0"/>
        <w:tabs>
          <w:tab w:val="left" w:pos="1733"/>
        </w:tabs>
        <w:autoSpaceDE w:val="0"/>
        <w:autoSpaceDN w:val="0"/>
        <w:spacing w:after="200" w:line="276" w:lineRule="auto"/>
        <w:ind w:right="284"/>
        <w:jc w:val="center"/>
        <w:rPr>
          <w:b/>
        </w:rPr>
      </w:pPr>
    </w:p>
    <w:p w:rsidR="0024339F" w:rsidRPr="00D022D7" w:rsidRDefault="00D022D7" w:rsidP="0024339F">
      <w:pPr>
        <w:pStyle w:val="Paragrafoelenco"/>
        <w:widowControl w:val="0"/>
        <w:tabs>
          <w:tab w:val="left" w:pos="1733"/>
        </w:tabs>
        <w:autoSpaceDE w:val="0"/>
        <w:autoSpaceDN w:val="0"/>
        <w:spacing w:after="200" w:line="276" w:lineRule="auto"/>
        <w:ind w:right="284"/>
        <w:jc w:val="center"/>
      </w:pPr>
      <w:r w:rsidRPr="00D022D7">
        <w:rPr>
          <w:b/>
        </w:rPr>
        <w:t>Titolo del progetto: Formazione e didattica digitale</w:t>
      </w:r>
    </w:p>
    <w:p w:rsidR="0024339F" w:rsidRPr="00D022D7" w:rsidRDefault="0024339F" w:rsidP="0024339F">
      <w:pPr>
        <w:pStyle w:val="Paragrafoelenco"/>
        <w:widowControl w:val="0"/>
        <w:tabs>
          <w:tab w:val="left" w:pos="1733"/>
        </w:tabs>
        <w:autoSpaceDE w:val="0"/>
        <w:autoSpaceDN w:val="0"/>
        <w:spacing w:after="200" w:line="276" w:lineRule="auto"/>
        <w:ind w:right="284"/>
        <w:jc w:val="center"/>
      </w:pPr>
    </w:p>
    <w:p w:rsidR="00D022D7" w:rsidRPr="00D022D7" w:rsidRDefault="00D022D7" w:rsidP="00D022D7">
      <w:pPr>
        <w:pStyle w:val="Paragrafoelenco"/>
        <w:numPr>
          <w:ilvl w:val="0"/>
          <w:numId w:val="5"/>
        </w:numPr>
        <w:rPr>
          <w:sz w:val="23"/>
          <w:szCs w:val="23"/>
        </w:rPr>
      </w:pPr>
      <w:r w:rsidRPr="00D022D7">
        <w:rPr>
          <w:b/>
          <w:bCs/>
          <w:spacing w:val="-2"/>
        </w:rPr>
        <w:t>CN</w:t>
      </w:r>
      <w:r w:rsidRPr="00D022D7">
        <w:rPr>
          <w:b/>
          <w:bCs/>
          <w:spacing w:val="1"/>
        </w:rPr>
        <w:t>P</w:t>
      </w:r>
      <w:r w:rsidRPr="00D022D7">
        <w:rPr>
          <w:b/>
          <w:bCs/>
        </w:rPr>
        <w:t>:</w:t>
      </w:r>
      <w:r w:rsidRPr="00D022D7">
        <w:rPr>
          <w:b/>
          <w:bCs/>
          <w:spacing w:val="4"/>
        </w:rPr>
        <w:t xml:space="preserve"> M4C1I2.1-2023-1222-P-43528</w:t>
      </w:r>
    </w:p>
    <w:p w:rsidR="00D022D7" w:rsidRPr="00D022D7" w:rsidRDefault="00D022D7" w:rsidP="00D022D7">
      <w:pPr>
        <w:pStyle w:val="Paragrafoelenco"/>
        <w:numPr>
          <w:ilvl w:val="0"/>
          <w:numId w:val="5"/>
        </w:numPr>
        <w:spacing w:line="264" w:lineRule="exact"/>
        <w:rPr>
          <w:b/>
          <w:bCs/>
          <w:spacing w:val="-1"/>
        </w:rPr>
      </w:pPr>
      <w:r w:rsidRPr="00D022D7">
        <w:rPr>
          <w:b/>
          <w:bCs/>
          <w:spacing w:val="-2"/>
        </w:rPr>
        <w:t>CU</w:t>
      </w:r>
      <w:r w:rsidRPr="00D022D7">
        <w:rPr>
          <w:b/>
          <w:bCs/>
          <w:spacing w:val="1"/>
        </w:rPr>
        <w:t>P</w:t>
      </w:r>
      <w:r w:rsidRPr="00D022D7">
        <w:rPr>
          <w:b/>
          <w:bCs/>
        </w:rPr>
        <w:t>:</w:t>
      </w:r>
      <w:r w:rsidRPr="00D022D7">
        <w:rPr>
          <w:b/>
          <w:bCs/>
          <w:spacing w:val="-1"/>
        </w:rPr>
        <w:t xml:space="preserve"> E44D23004010006</w:t>
      </w:r>
    </w:p>
    <w:p w:rsidR="003D73EE" w:rsidRDefault="0024339F" w:rsidP="00D022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MODELLO DI DOMANDA DI AMMISSIONE ALLA SELEZIONE ESPERTI </w:t>
      </w:r>
      <w:r w:rsidR="00D022D7">
        <w:rPr>
          <w:color w:val="000000"/>
          <w:sz w:val="27"/>
          <w:szCs w:val="27"/>
        </w:rPr>
        <w:t xml:space="preserve">FORMATORI </w:t>
      </w:r>
      <w:r>
        <w:rPr>
          <w:color w:val="000000"/>
          <w:sz w:val="27"/>
          <w:szCs w:val="27"/>
        </w:rPr>
        <w:t xml:space="preserve">ESTERNI </w:t>
      </w:r>
    </w:p>
    <w:p w:rsidR="005768A0" w:rsidRDefault="005768A0" w:rsidP="005768A0">
      <w:pPr>
        <w:jc w:val="both"/>
      </w:pPr>
      <w:r w:rsidRPr="005768A0">
        <w:t>Avviso</w:t>
      </w:r>
      <w:r>
        <w:rPr>
          <w:color w:val="000000"/>
        </w:rPr>
        <w:t xml:space="preserve"> reclutamento </w:t>
      </w:r>
      <w:r>
        <w:t xml:space="preserve">n. 3 esperti formatori esterni </w:t>
      </w:r>
      <w:r w:rsidRPr="00D91469">
        <w:rPr>
          <w:bCs/>
        </w:rPr>
        <w:t xml:space="preserve">nell’ambito dell’attività di </w:t>
      </w:r>
      <w:r w:rsidRPr="00D91469">
        <w:rPr>
          <w:b/>
          <w:bCs/>
        </w:rPr>
        <w:t>“Laboratori di formazione sul campo”</w:t>
      </w:r>
    </w:p>
    <w:p w:rsidR="009F4E7C" w:rsidRDefault="00230003" w:rsidP="005768A0">
      <w:pPr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Al Dirigente Scolastico dell’I.S. “F.</w:t>
      </w:r>
      <w:r w:rsidR="00D120A6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Morano” -Caivano (NA)</w:t>
      </w:r>
    </w:p>
    <w:p w:rsidR="009F4E7C" w:rsidRDefault="009F4E7C">
      <w:pPr>
        <w:rPr>
          <w:rFonts w:ascii="Calibri" w:eastAsia="Calibri" w:hAnsi="Calibri" w:cs="Calibri"/>
        </w:rPr>
      </w:pPr>
    </w:p>
    <w:tbl>
      <w:tblPr>
        <w:tblStyle w:val="a"/>
        <w:tblW w:w="96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1574"/>
        <w:gridCol w:w="5213"/>
      </w:tblGrid>
      <w:tr w:rsidR="009F4E7C" w:rsidTr="007D2C88">
        <w:tc>
          <w:tcPr>
            <w:tcW w:w="2825" w:type="dxa"/>
            <w:shd w:val="clear" w:color="auto" w:fill="auto"/>
          </w:tcPr>
          <w:p w:rsidR="009F4E7C" w:rsidRDefault="00230003">
            <w:r>
              <w:t>IL/LA SOTTOSCRITTO/A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9F4E7C" w:rsidRDefault="009F4E7C">
            <w:pPr>
              <w:spacing w:line="360" w:lineRule="auto"/>
            </w:pPr>
          </w:p>
        </w:tc>
      </w:tr>
      <w:tr w:rsidR="009F4E7C" w:rsidTr="007D2C88">
        <w:tc>
          <w:tcPr>
            <w:tcW w:w="2825" w:type="dxa"/>
            <w:shd w:val="clear" w:color="auto" w:fill="auto"/>
          </w:tcPr>
          <w:p w:rsidR="009F4E7C" w:rsidRDefault="00230003">
            <w:r>
              <w:t>CODICE FISCALE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9F4E7C" w:rsidRDefault="009F4E7C">
            <w:pPr>
              <w:spacing w:line="360" w:lineRule="auto"/>
            </w:pPr>
          </w:p>
        </w:tc>
      </w:tr>
      <w:tr w:rsidR="009F4E7C" w:rsidTr="007D2C88">
        <w:tc>
          <w:tcPr>
            <w:tcW w:w="2825" w:type="dxa"/>
            <w:vMerge w:val="restart"/>
            <w:shd w:val="clear" w:color="auto" w:fill="auto"/>
          </w:tcPr>
          <w:p w:rsidR="009F4E7C" w:rsidRDefault="009F4E7C"/>
          <w:p w:rsidR="009F4E7C" w:rsidRDefault="00230003">
            <w:r>
              <w:t>DATI ANAGRAFICI NASCITA</w:t>
            </w: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COMUNE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 w:rsidTr="007D2C88">
        <w:tc>
          <w:tcPr>
            <w:tcW w:w="2825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PROVINCIA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 w:rsidTr="007D2C88">
        <w:tc>
          <w:tcPr>
            <w:tcW w:w="2825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DATA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 w:rsidTr="007D2C88">
        <w:tc>
          <w:tcPr>
            <w:tcW w:w="2825" w:type="dxa"/>
            <w:vMerge w:val="restart"/>
            <w:shd w:val="clear" w:color="auto" w:fill="auto"/>
          </w:tcPr>
          <w:p w:rsidR="009F4E7C" w:rsidRDefault="009F4E7C"/>
          <w:p w:rsidR="009F4E7C" w:rsidRDefault="009F4E7C"/>
          <w:p w:rsidR="009F4E7C" w:rsidRDefault="009F4E7C"/>
          <w:p w:rsidR="009F4E7C" w:rsidRDefault="009F4E7C"/>
          <w:p w:rsidR="009F4E7C" w:rsidRDefault="009F4E7C"/>
          <w:p w:rsidR="009F4E7C" w:rsidRDefault="00230003">
            <w:r>
              <w:t>RESIDENZA</w:t>
            </w: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COMUNE - CAP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 w:rsidTr="007D2C88">
        <w:tc>
          <w:tcPr>
            <w:tcW w:w="2825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PROVINCIA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 w:rsidTr="007D2C88">
        <w:tc>
          <w:tcPr>
            <w:tcW w:w="2825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VIA/PIAZZA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 w:rsidTr="007D2C88">
        <w:tc>
          <w:tcPr>
            <w:tcW w:w="2825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 w:rsidTr="007D2C88">
        <w:tc>
          <w:tcPr>
            <w:tcW w:w="2825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CELLULARE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  <w:tr w:rsidR="009F4E7C" w:rsidTr="007D2C88">
        <w:tc>
          <w:tcPr>
            <w:tcW w:w="2825" w:type="dxa"/>
            <w:vMerge/>
            <w:shd w:val="clear" w:color="auto" w:fill="auto"/>
          </w:tcPr>
          <w:p w:rsidR="009F4E7C" w:rsidRDefault="009F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4" w:type="dxa"/>
            <w:shd w:val="clear" w:color="auto" w:fill="auto"/>
          </w:tcPr>
          <w:p w:rsidR="009F4E7C" w:rsidRDefault="00230003">
            <w:pPr>
              <w:spacing w:line="360" w:lineRule="auto"/>
            </w:pPr>
            <w:r>
              <w:t>EMAIL</w:t>
            </w:r>
          </w:p>
        </w:tc>
        <w:tc>
          <w:tcPr>
            <w:tcW w:w="5213" w:type="dxa"/>
            <w:shd w:val="clear" w:color="auto" w:fill="auto"/>
          </w:tcPr>
          <w:p w:rsidR="009F4E7C" w:rsidRDefault="009F4E7C"/>
        </w:tc>
      </w:tr>
    </w:tbl>
    <w:p w:rsidR="009F4E7C" w:rsidRDefault="00230003">
      <w:pPr>
        <w:pStyle w:val="Titolo1"/>
        <w:tabs>
          <w:tab w:val="left" w:pos="-426"/>
        </w:tabs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CHIEDE</w:t>
      </w:r>
    </w:p>
    <w:p w:rsidR="009F4E7C" w:rsidRDefault="009F4E7C"/>
    <w:p w:rsidR="009F4E7C" w:rsidRDefault="005768A0" w:rsidP="005768A0">
      <w:pPr>
        <w:widowControl w:val="0"/>
        <w:tabs>
          <w:tab w:val="left" w:pos="-142"/>
        </w:tabs>
        <w:ind w:right="118"/>
        <w:jc w:val="both"/>
      </w:pPr>
      <w:r>
        <w:t xml:space="preserve">di partecipare alla selezione per titoli in qualità di ESPERTO FORMATORE ESTERNO </w:t>
      </w:r>
      <w:r w:rsidR="00D120A6">
        <w:t>per il percorso</w:t>
      </w:r>
      <w:r>
        <w:t xml:space="preserve"> che di seguito indica apponendo una X sulla/e apposita/e casella/e:</w:t>
      </w:r>
    </w:p>
    <w:p w:rsidR="001C04A7" w:rsidRDefault="001C04A7" w:rsidP="0083755C">
      <w:pPr>
        <w:widowControl w:val="0"/>
        <w:pBdr>
          <w:top w:val="nil"/>
          <w:left w:val="nil"/>
          <w:bottom w:val="nil"/>
          <w:right w:val="nil"/>
          <w:between w:val="nil"/>
        </w:pBdr>
        <w:ind w:left="132" w:right="267"/>
        <w:jc w:val="center"/>
        <w:rPr>
          <w:b/>
          <w:color w:val="000000"/>
        </w:rPr>
      </w:pPr>
    </w:p>
    <w:tbl>
      <w:tblPr>
        <w:tblStyle w:val="TableNormal"/>
        <w:tblW w:w="9266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07"/>
        <w:gridCol w:w="7653"/>
      </w:tblGrid>
      <w:tr w:rsidR="001C04A7" w:rsidRPr="00DF3A79" w:rsidTr="00BD2D25">
        <w:trPr>
          <w:trHeight w:val="454"/>
        </w:trPr>
        <w:tc>
          <w:tcPr>
            <w:tcW w:w="9266" w:type="dxa"/>
            <w:gridSpan w:val="3"/>
            <w:vAlign w:val="center"/>
          </w:tcPr>
          <w:p w:rsidR="001C04A7" w:rsidRPr="00DF3A79" w:rsidRDefault="001C04A7" w:rsidP="00233B5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DF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Laboratori di formazione sul campo</w:t>
            </w:r>
          </w:p>
        </w:tc>
      </w:tr>
      <w:tr w:rsidR="001C04A7" w:rsidRPr="00DF3A79" w:rsidTr="00BD2D25">
        <w:trPr>
          <w:trHeight w:val="454"/>
        </w:trPr>
        <w:tc>
          <w:tcPr>
            <w:tcW w:w="906" w:type="dxa"/>
            <w:vAlign w:val="center"/>
          </w:tcPr>
          <w:p w:rsidR="001C04A7" w:rsidRPr="00DF3A79" w:rsidRDefault="001C04A7" w:rsidP="00233B5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Scelta</w:t>
            </w:r>
          </w:p>
        </w:tc>
        <w:tc>
          <w:tcPr>
            <w:tcW w:w="707" w:type="dxa"/>
            <w:vAlign w:val="center"/>
          </w:tcPr>
          <w:p w:rsidR="001C04A7" w:rsidRPr="00DF3A79" w:rsidRDefault="001C04A7" w:rsidP="00233B5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F3A7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F3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</w:p>
        </w:tc>
        <w:tc>
          <w:tcPr>
            <w:tcW w:w="7649" w:type="dxa"/>
            <w:vAlign w:val="center"/>
          </w:tcPr>
          <w:p w:rsidR="001C04A7" w:rsidRPr="00DF3A79" w:rsidRDefault="00BD2D25" w:rsidP="00D120A6">
            <w:pPr>
              <w:pStyle w:val="TableParagraph"/>
              <w:ind w:left="63" w:right="57" w:hanging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Titolo del percorso</w:t>
            </w:r>
          </w:p>
        </w:tc>
      </w:tr>
      <w:tr w:rsidR="001C04A7" w:rsidRPr="00DF3A79" w:rsidTr="00BD2D25">
        <w:trPr>
          <w:trHeight w:val="454"/>
        </w:trPr>
        <w:tc>
          <w:tcPr>
            <w:tcW w:w="906" w:type="dxa"/>
            <w:vAlign w:val="center"/>
          </w:tcPr>
          <w:p w:rsidR="001C04A7" w:rsidRPr="00DF3A79" w:rsidRDefault="001C04A7" w:rsidP="001C04A7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1C04A7" w:rsidRPr="00DF3A79" w:rsidRDefault="001C04A7" w:rsidP="00D120A6">
            <w:pPr>
              <w:pStyle w:val="TableParagraph"/>
              <w:ind w:left="63" w:right="57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649" w:type="dxa"/>
            <w:vAlign w:val="center"/>
          </w:tcPr>
          <w:p w:rsidR="001C04A7" w:rsidRPr="00DF3A79" w:rsidRDefault="001C04A7" w:rsidP="001C04A7">
            <w:pPr>
              <w:pStyle w:val="TableParagraph"/>
              <w:ind w:left="63" w:right="57" w:hanging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F3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Ambienti immersivi e interattivi aumentati con l’AI (Aula immersiva e visori)</w:t>
            </w:r>
          </w:p>
        </w:tc>
      </w:tr>
      <w:tr w:rsidR="001C04A7" w:rsidRPr="00DF3A79" w:rsidTr="00BD2D25">
        <w:trPr>
          <w:trHeight w:val="454"/>
        </w:trPr>
        <w:tc>
          <w:tcPr>
            <w:tcW w:w="906" w:type="dxa"/>
            <w:vAlign w:val="center"/>
          </w:tcPr>
          <w:p w:rsidR="001C04A7" w:rsidRPr="00DF3A79" w:rsidRDefault="001C04A7" w:rsidP="001C04A7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1C04A7" w:rsidRPr="00DF3A79" w:rsidRDefault="001C04A7" w:rsidP="00D120A6">
            <w:pPr>
              <w:pStyle w:val="TableParagraph"/>
              <w:ind w:left="57" w:right="5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F3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7649" w:type="dxa"/>
            <w:vAlign w:val="center"/>
          </w:tcPr>
          <w:p w:rsidR="001C04A7" w:rsidRPr="00DF3A79" w:rsidRDefault="001C04A7" w:rsidP="001C04A7">
            <w:pPr>
              <w:pStyle w:val="TableParagraph"/>
              <w:ind w:left="57" w:right="57" w:hanging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F3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Robotica nella classe digitale (Bracci robotici)</w:t>
            </w:r>
          </w:p>
        </w:tc>
      </w:tr>
      <w:tr w:rsidR="001C04A7" w:rsidRPr="00DF3A79" w:rsidTr="00BD2D25">
        <w:trPr>
          <w:trHeight w:val="454"/>
        </w:trPr>
        <w:tc>
          <w:tcPr>
            <w:tcW w:w="906" w:type="dxa"/>
            <w:vAlign w:val="center"/>
          </w:tcPr>
          <w:p w:rsidR="001C04A7" w:rsidRPr="00DF3A79" w:rsidRDefault="001C04A7" w:rsidP="001C04A7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1C04A7" w:rsidRPr="00DF3A79" w:rsidRDefault="00D120A6" w:rsidP="00D120A6">
            <w:pPr>
              <w:pStyle w:val="TableParagraph"/>
              <w:ind w:left="57" w:right="5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F3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7649" w:type="dxa"/>
            <w:vAlign w:val="center"/>
          </w:tcPr>
          <w:p w:rsidR="001C04A7" w:rsidRPr="00DF3A79" w:rsidRDefault="00D120A6" w:rsidP="001C04A7">
            <w:pPr>
              <w:pStyle w:val="TableParagraph"/>
              <w:ind w:left="57" w:right="57" w:hanging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F3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Disegnare e produrre oggetti con la stampante 3D.</w:t>
            </w:r>
          </w:p>
        </w:tc>
      </w:tr>
    </w:tbl>
    <w:p w:rsidR="00955AAE" w:rsidRDefault="00955AAE">
      <w:pPr>
        <w:tabs>
          <w:tab w:val="left" w:pos="-142"/>
        </w:tabs>
        <w:ind w:left="-142"/>
        <w:jc w:val="both"/>
      </w:pPr>
    </w:p>
    <w:p w:rsidR="009F4E7C" w:rsidRDefault="00230003">
      <w:pPr>
        <w:tabs>
          <w:tab w:val="left" w:pos="-142"/>
        </w:tabs>
        <w:ind w:left="-142"/>
        <w:jc w:val="both"/>
      </w:pPr>
      <w:r>
        <w:t xml:space="preserve">A tal fine, consapevole delle sanzioni penali stabilite dalla legge per false attestazioni e mendaci dichiarazioni o uso di atti falsi, sotto la propria personale responsabilità, </w:t>
      </w:r>
    </w:p>
    <w:p w:rsidR="009F4E7C" w:rsidRDefault="009F4E7C">
      <w:pPr>
        <w:tabs>
          <w:tab w:val="left" w:pos="-142"/>
        </w:tabs>
        <w:ind w:left="-142"/>
        <w:jc w:val="both"/>
      </w:pPr>
    </w:p>
    <w:p w:rsidR="009F4E7C" w:rsidRDefault="00230003" w:rsidP="00BD2D25">
      <w:pPr>
        <w:tabs>
          <w:tab w:val="left" w:pos="-426"/>
        </w:tabs>
        <w:spacing w:before="120" w:after="120"/>
        <w:ind w:left="-425"/>
        <w:jc w:val="center"/>
        <w:rPr>
          <w:b/>
        </w:rPr>
      </w:pPr>
      <w:r>
        <w:rPr>
          <w:b/>
        </w:rPr>
        <w:t>DICHIARA:</w:t>
      </w:r>
    </w:p>
    <w:p w:rsidR="009F4E7C" w:rsidRDefault="003D73EE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spacing w:before="60" w:after="60" w:line="260" w:lineRule="exact"/>
        <w:ind w:left="284" w:firstLine="0"/>
        <w:rPr>
          <w:color w:val="000000"/>
        </w:rPr>
      </w:pPr>
      <w:r>
        <w:rPr>
          <w:color w:val="000000"/>
        </w:rPr>
        <w:t>d</w:t>
      </w:r>
      <w:r w:rsidR="00230003">
        <w:rPr>
          <w:color w:val="000000"/>
        </w:rPr>
        <w:t>i essere cittadino/a italiano/a o di uno degli Stati membri dell'Unione;</w:t>
      </w:r>
    </w:p>
    <w:p w:rsidR="009F4E7C" w:rsidRDefault="00230003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spacing w:before="60" w:after="60" w:line="260" w:lineRule="exact"/>
        <w:ind w:left="284" w:firstLine="0"/>
        <w:rPr>
          <w:color w:val="000000"/>
        </w:rPr>
      </w:pPr>
      <w:r>
        <w:rPr>
          <w:color w:val="000000"/>
        </w:rPr>
        <w:t>di godere dei diritti politici e civili in Italia e/o nell</w:t>
      </w:r>
      <w:r w:rsidR="003D73EE">
        <w:rPr>
          <w:color w:val="000000"/>
        </w:rPr>
        <w:t>o Stato europeo di appartenenza</w:t>
      </w:r>
      <w:r>
        <w:rPr>
          <w:color w:val="000000"/>
        </w:rPr>
        <w:t>;</w:t>
      </w:r>
    </w:p>
    <w:p w:rsidR="009F4E7C" w:rsidRDefault="00230003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spacing w:before="60" w:after="60" w:line="260" w:lineRule="exact"/>
        <w:ind w:left="284" w:firstLine="0"/>
        <w:rPr>
          <w:color w:val="000000"/>
        </w:rPr>
      </w:pPr>
      <w:r>
        <w:rPr>
          <w:color w:val="000000"/>
        </w:rPr>
        <w:t xml:space="preserve">l’insussistenza di condanne penali, passate in giudicato, per reati che comportano l’interdizione dai </w:t>
      </w:r>
      <w:r w:rsidR="00D120A6">
        <w:rPr>
          <w:color w:val="000000"/>
        </w:rPr>
        <w:br/>
        <w:t xml:space="preserve">        </w:t>
      </w:r>
      <w:r>
        <w:rPr>
          <w:color w:val="000000"/>
        </w:rPr>
        <w:t>pubblici uffici e l’insussistenza di procedimenti penali in corso di cui si è a conoscenza, fermo</w:t>
      </w:r>
      <w:r w:rsidR="00D120A6">
        <w:rPr>
          <w:color w:val="000000"/>
        </w:rPr>
        <w:br/>
        <w:t xml:space="preserve">       </w:t>
      </w:r>
      <w:r>
        <w:rPr>
          <w:color w:val="000000"/>
        </w:rPr>
        <w:t xml:space="preserve"> restando l’obbligo di indicarli in caso contrario; </w:t>
      </w:r>
    </w:p>
    <w:p w:rsidR="009F4E7C" w:rsidRDefault="00230003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spacing w:before="60" w:after="60" w:line="260" w:lineRule="exact"/>
        <w:ind w:left="284" w:firstLine="0"/>
        <w:rPr>
          <w:color w:val="000000"/>
        </w:rPr>
      </w:pPr>
      <w:r>
        <w:rPr>
          <w:color w:val="000000"/>
        </w:rPr>
        <w:t>d</w:t>
      </w:r>
      <w:r w:rsidR="003D73EE">
        <w:rPr>
          <w:color w:val="000000"/>
        </w:rPr>
        <w:t>i</w:t>
      </w:r>
      <w:r>
        <w:rPr>
          <w:color w:val="000000"/>
        </w:rPr>
        <w:t xml:space="preserve"> non essere stato destituito da pubbliche amministrazioni;</w:t>
      </w:r>
    </w:p>
    <w:p w:rsidR="009F4E7C" w:rsidRDefault="00230003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before="60" w:after="60" w:line="260" w:lineRule="exact"/>
        <w:ind w:left="284" w:firstLine="0"/>
        <w:jc w:val="both"/>
        <w:rPr>
          <w:color w:val="000000"/>
        </w:rPr>
      </w:pPr>
      <w:r>
        <w:rPr>
          <w:color w:val="000000"/>
        </w:rPr>
        <w:t xml:space="preserve">di non trovarsi in nessuna delle condizioni di incompatibilità allo svolgimento di eventuale incarico di </w:t>
      </w:r>
      <w:r w:rsidR="00D120A6">
        <w:rPr>
          <w:color w:val="000000"/>
        </w:rPr>
        <w:br/>
        <w:t xml:space="preserve">        </w:t>
      </w:r>
      <w:r>
        <w:rPr>
          <w:color w:val="000000"/>
        </w:rPr>
        <w:t xml:space="preserve">docenza in qualità di esperto di cui all’art. 1 del D.L. n. 508/96 e dell’art. 53 del D.L. n.29/93 nonché </w:t>
      </w:r>
      <w:r w:rsidR="00D120A6">
        <w:rPr>
          <w:color w:val="000000"/>
        </w:rPr>
        <w:br/>
        <w:t xml:space="preserve">        </w:t>
      </w:r>
      <w:r>
        <w:rPr>
          <w:color w:val="000000"/>
        </w:rPr>
        <w:t>delle altre leggi vigenti in materia;</w:t>
      </w:r>
    </w:p>
    <w:p w:rsidR="009F4E7C" w:rsidRDefault="00230003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before="60" w:after="60" w:line="260" w:lineRule="exact"/>
        <w:ind w:left="284" w:firstLine="0"/>
        <w:jc w:val="both"/>
        <w:rPr>
          <w:color w:val="000000"/>
        </w:rPr>
      </w:pPr>
      <w:r>
        <w:rPr>
          <w:color w:val="000000"/>
        </w:rPr>
        <w:t>di essere in possesso delle qualità morali e di condotta previste dall’articolo 35, comma 6, del decreto</w:t>
      </w:r>
      <w:r w:rsidR="00D120A6">
        <w:rPr>
          <w:color w:val="000000"/>
        </w:rPr>
        <w:br/>
        <w:t xml:space="preserve">       </w:t>
      </w:r>
      <w:r>
        <w:rPr>
          <w:color w:val="000000"/>
        </w:rPr>
        <w:t xml:space="preserve"> legislativo 30 marzo 2001, n. 165; </w:t>
      </w:r>
    </w:p>
    <w:p w:rsidR="003D73EE" w:rsidRDefault="003D73EE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</w:tabs>
        <w:spacing w:before="60" w:after="60" w:line="260" w:lineRule="exact"/>
        <w:ind w:left="284" w:firstLine="0"/>
        <w:jc w:val="both"/>
        <w:rPr>
          <w:color w:val="000000"/>
        </w:rPr>
      </w:pPr>
      <w:r w:rsidRPr="003D73EE">
        <w:rPr>
          <w:color w:val="000000"/>
        </w:rPr>
        <w:t>di aver preso visione del bando in tutte le sue parti;</w:t>
      </w:r>
    </w:p>
    <w:p w:rsidR="009F4E7C" w:rsidRPr="003D73EE" w:rsidRDefault="00230003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</w:tabs>
        <w:spacing w:before="60" w:after="60" w:line="260" w:lineRule="exact"/>
        <w:ind w:left="284" w:firstLine="0"/>
        <w:jc w:val="both"/>
        <w:rPr>
          <w:color w:val="000000"/>
        </w:rPr>
      </w:pPr>
      <w:r w:rsidRPr="003D73EE">
        <w:rPr>
          <w:color w:val="000000"/>
        </w:rPr>
        <w:t>di essere disponibile a svolgere l’incarico senza riserve e secondo il calendario proposto dall’Istituto;</w:t>
      </w:r>
    </w:p>
    <w:p w:rsidR="009F4E7C" w:rsidRDefault="00230003" w:rsidP="00D120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spacing w:before="60" w:after="60" w:line="260" w:lineRule="exact"/>
        <w:ind w:left="284" w:firstLine="0"/>
        <w:rPr>
          <w:color w:val="000000"/>
        </w:rPr>
      </w:pPr>
      <w:r>
        <w:rPr>
          <w:color w:val="000000"/>
        </w:rPr>
        <w:t xml:space="preserve">di essere in possesso del titolo di studio attinente alla selezione del presente Avviso (Diploma di </w:t>
      </w:r>
      <w:r w:rsidR="00D120A6">
        <w:rPr>
          <w:color w:val="000000"/>
        </w:rPr>
        <w:br/>
        <w:t xml:space="preserve">        </w:t>
      </w:r>
      <w:r>
        <w:rPr>
          <w:color w:val="000000"/>
        </w:rPr>
        <w:t>laurea) e al percorso formativo da realizzare;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left="284"/>
        <w:rPr>
          <w:color w:val="000000"/>
        </w:rPr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IL/LA SCRIVENTE SI IMPEGNA A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definire la struttura del progetto formativo: competenze specifiche (obiettivi operativi, metodologie, strumenti); 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proporre agli studenti attività in piena aderenza dell’intervento formativo, ai contenuti ed obiettivi del Progetto per il quale propone la propria candidatura;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lastRenderedPageBreak/>
        <w:t xml:space="preserve">garantire il rispetto delle modalità organizzative nello svolgimento delle attività, secondo il calendario redatto dall’istituzione scolastica; 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interagire con i Consigli di classe di appartenenza degli studenti coinvolti nelle attività per effettuare una valutazione condivisa delle difficoltà degli studenti;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interagire con il team per la prevenzione della dispersione scolastica, nonché con il responsabile dell’area di progetto, per l’organizzazione e l’attuazione delle attività specifiche dell’area delle competenze di base;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provvedere alla stesura di una dettagliata relazione finale; 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produrre obbligatoriamente documentazione chiara e precisa dell'attività svolta, anche ai fini dei controlli successivi;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ove necessario, gestire la piattaforma dedicata del PNRR, e comunque registrare la frequenza delle attività da parte dei destinatari dell’intervento, dei contenuti delle attività svolte;</w:t>
      </w:r>
    </w:p>
    <w:p w:rsidR="009F4E7C" w:rsidRDefault="00230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garantire il rispetto delle norme in materia di tutela della privacy, secondo le disposizioni in materia di sicurezza previste dal GDPR 679/2016/UE e D.Lgs. n. 196/2003 modificato dal D.Lgs. n. 101/2018,</w:t>
      </w:r>
    </w:p>
    <w:p w:rsidR="009F4E7C" w:rsidRDefault="009F4E7C">
      <w:pPr>
        <w:jc w:val="both"/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LO/LA SCRIVENTE AUTORIZZA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rPr>
          <w:color w:val="000000"/>
        </w:rPr>
      </w:pPr>
      <w:r>
        <w:rPr>
          <w:color w:val="000000"/>
        </w:rPr>
        <w:t>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both"/>
        <w:rPr>
          <w:color w:val="000000"/>
        </w:rPr>
      </w:pPr>
    </w:p>
    <w:p w:rsidR="009F4E7C" w:rsidRDefault="0023000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  <w:r>
        <w:rPr>
          <w:b/>
          <w:color w:val="000000"/>
        </w:rPr>
        <w:t>ALLA PRESENTE ISTANZA ALLEGA:</w:t>
      </w:r>
    </w:p>
    <w:p w:rsidR="009F4E7C" w:rsidRDefault="009F4E7C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b/>
          <w:color w:val="000000"/>
        </w:rPr>
      </w:pPr>
    </w:p>
    <w:p w:rsidR="009F4E7C" w:rsidRDefault="00230003">
      <w:pPr>
        <w:numPr>
          <w:ilvl w:val="0"/>
          <w:numId w:val="2"/>
        </w:numPr>
        <w:ind w:left="142" w:hanging="284"/>
        <w:jc w:val="both"/>
      </w:pPr>
      <w:r>
        <w:rPr>
          <w:b/>
        </w:rPr>
        <w:t>Curriculum vitae</w:t>
      </w:r>
      <w:r>
        <w:t>, compilato in formato europeo con evidenziati titoli ed esperienze valutabili, aggiornato, datato, munito delle dichiarazioni di rito e sottoscritto;</w:t>
      </w:r>
    </w:p>
    <w:p w:rsidR="009F4E7C" w:rsidRDefault="00230003">
      <w:pPr>
        <w:numPr>
          <w:ilvl w:val="0"/>
          <w:numId w:val="2"/>
        </w:numPr>
        <w:ind w:left="142" w:hanging="284"/>
        <w:jc w:val="both"/>
      </w:pPr>
      <w:r>
        <w:rPr>
          <w:b/>
        </w:rPr>
        <w:t>Codice Fiscale e Carta di Identità</w:t>
      </w:r>
    </w:p>
    <w:p w:rsidR="009F4E7C" w:rsidRDefault="009F4E7C">
      <w:pPr>
        <w:ind w:left="284" w:hanging="426"/>
        <w:jc w:val="both"/>
      </w:pPr>
    </w:p>
    <w:p w:rsidR="009F4E7C" w:rsidRDefault="009F4E7C"/>
    <w:p w:rsidR="009F4E7C" w:rsidRDefault="00230003">
      <w:pPr>
        <w:ind w:hanging="142"/>
      </w:pPr>
      <w:r>
        <w:t>DATA: _____ _____________________</w:t>
      </w:r>
      <w:r>
        <w:tab/>
      </w:r>
      <w:r>
        <w:tab/>
      </w:r>
      <w:r>
        <w:tab/>
        <w:t>FIRMA: _____________________________</w:t>
      </w:r>
    </w:p>
    <w:p w:rsidR="009F4E7C" w:rsidRDefault="009F4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right="134"/>
        <w:jc w:val="both"/>
        <w:rPr>
          <w:b/>
          <w:color w:val="000000"/>
        </w:rPr>
      </w:pPr>
    </w:p>
    <w:p w:rsidR="009F4E7C" w:rsidRDefault="009F4E7C">
      <w:pPr>
        <w:jc w:val="both"/>
      </w:pPr>
    </w:p>
    <w:sectPr w:rsidR="009F4E7C" w:rsidSect="00D120A6">
      <w:headerReference w:type="default" r:id="rId10"/>
      <w:footerReference w:type="default" r:id="rId11"/>
      <w:pgSz w:w="11906" w:h="16838"/>
      <w:pgMar w:top="1417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E2D" w:rsidRDefault="00D06E2D">
      <w:r>
        <w:separator/>
      </w:r>
    </w:p>
  </w:endnote>
  <w:endnote w:type="continuationSeparator" w:id="0">
    <w:p w:rsidR="00D06E2D" w:rsidRDefault="00D0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661797"/>
      <w:docPartObj>
        <w:docPartGallery w:val="Page Numbers (Bottom of Page)"/>
        <w:docPartUnique/>
      </w:docPartObj>
    </w:sdtPr>
    <w:sdtEndPr/>
    <w:sdtContent>
      <w:p w:rsidR="00D120A6" w:rsidRDefault="00D120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120A6" w:rsidRDefault="00D120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E2D" w:rsidRDefault="00D06E2D">
      <w:r>
        <w:separator/>
      </w:r>
    </w:p>
  </w:footnote>
  <w:footnote w:type="continuationSeparator" w:id="0">
    <w:p w:rsidR="00D06E2D" w:rsidRDefault="00D0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7C" w:rsidRDefault="00230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*</w:t>
    </w:r>
  </w:p>
  <w:p w:rsidR="009F4E7C" w:rsidRDefault="002300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1085103"/>
          <wp:effectExtent l="0" t="0" r="0" b="0"/>
          <wp:docPr id="7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4E7C" w:rsidRDefault="009F4E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06386"/>
    <w:multiLevelType w:val="multilevel"/>
    <w:tmpl w:val="CD360524"/>
    <w:lvl w:ilvl="0">
      <w:start w:val="1"/>
      <w:numFmt w:val="bullet"/>
      <w:lvlText w:val="⬜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692E52"/>
    <w:multiLevelType w:val="hybridMultilevel"/>
    <w:tmpl w:val="3BD02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1271B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6A4976"/>
    <w:multiLevelType w:val="hybridMultilevel"/>
    <w:tmpl w:val="FB185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E4E"/>
    <w:multiLevelType w:val="multilevel"/>
    <w:tmpl w:val="EA0C93F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66729AF"/>
    <w:multiLevelType w:val="multilevel"/>
    <w:tmpl w:val="D8B8B140"/>
    <w:lvl w:ilvl="0">
      <w:start w:val="1"/>
      <w:numFmt w:val="bullet"/>
      <w:lvlText w:val="⬜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D20BE7"/>
    <w:multiLevelType w:val="multilevel"/>
    <w:tmpl w:val="9DC4E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7C"/>
    <w:rsid w:val="000F6E26"/>
    <w:rsid w:val="001C04A7"/>
    <w:rsid w:val="00230003"/>
    <w:rsid w:val="0024339F"/>
    <w:rsid w:val="003D73EE"/>
    <w:rsid w:val="005768A0"/>
    <w:rsid w:val="00687527"/>
    <w:rsid w:val="006E43A2"/>
    <w:rsid w:val="0071622C"/>
    <w:rsid w:val="00782735"/>
    <w:rsid w:val="007B4C22"/>
    <w:rsid w:val="007D2C88"/>
    <w:rsid w:val="0083755C"/>
    <w:rsid w:val="008D3FC3"/>
    <w:rsid w:val="00955AAE"/>
    <w:rsid w:val="009F4E7C"/>
    <w:rsid w:val="00A5001B"/>
    <w:rsid w:val="00B04B88"/>
    <w:rsid w:val="00B61BDB"/>
    <w:rsid w:val="00BD2D25"/>
    <w:rsid w:val="00CA6931"/>
    <w:rsid w:val="00D022D7"/>
    <w:rsid w:val="00D06E2D"/>
    <w:rsid w:val="00D120A6"/>
    <w:rsid w:val="00D16563"/>
    <w:rsid w:val="00E57141"/>
    <w:rsid w:val="00EC714F"/>
    <w:rsid w:val="00ED7E03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74D09-E17B-4159-A8E3-A00511C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24339F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04B88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Default">
    <w:name w:val="Default"/>
    <w:rsid w:val="00B04B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12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0A6"/>
  </w:style>
  <w:style w:type="paragraph" w:styleId="Pidipagina">
    <w:name w:val="footer"/>
    <w:basedOn w:val="Normale"/>
    <w:link w:val="PidipaginaCarattere"/>
    <w:uiPriority w:val="99"/>
    <w:unhideWhenUsed/>
    <w:rsid w:val="00D12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mora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rF8JdMwWyXZ2b18qfioxJSZSA==">CgMxLjAaFgoBMBIRCg8IB0ILEglOb3ZhIE1vbm8aFgoBMRIRCg8IB0ILEglOb3ZhIE1vbm8aFgoBMhIRCg8IB0ILEglOb3ZhIE1vbm8yCGguZ2pkZ3hzMgloLjMwajB6bGw4AHIhMVBseXVYTGUybDRlWFdoRnhqUEtFdUVwNHpMRm41MWwt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IS MORANO</cp:lastModifiedBy>
  <cp:revision>2</cp:revision>
  <dcterms:created xsi:type="dcterms:W3CDTF">2024-07-11T07:53:00Z</dcterms:created>
  <dcterms:modified xsi:type="dcterms:W3CDTF">2024-07-11T07:53:00Z</dcterms:modified>
</cp:coreProperties>
</file>